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AC0F0" w14:textId="77777777" w:rsidR="00740A09" w:rsidRPr="00740A09" w:rsidRDefault="00740A09" w:rsidP="00740A09">
      <w:pPr>
        <w:jc w:val="center"/>
        <w:rPr>
          <w:rFonts w:asciiTheme="majorHAnsi" w:hAnsiTheme="majorHAnsi"/>
          <w:u w:val="single"/>
        </w:rPr>
      </w:pPr>
      <w:r w:rsidRPr="00740A09">
        <w:rPr>
          <w:rFonts w:asciiTheme="majorHAnsi" w:hAnsiTheme="majorHAnsi"/>
          <w:u w:val="single"/>
        </w:rPr>
        <w:t xml:space="preserve">Condiciones conciertos en </w:t>
      </w:r>
      <w:proofErr w:type="spellStart"/>
      <w:r w:rsidRPr="00740A09">
        <w:rPr>
          <w:rFonts w:asciiTheme="majorHAnsi" w:hAnsiTheme="majorHAnsi"/>
          <w:u w:val="single"/>
        </w:rPr>
        <w:t>Murrayclub</w:t>
      </w:r>
      <w:proofErr w:type="spellEnd"/>
    </w:p>
    <w:p w14:paraId="63B89FEF" w14:textId="77777777" w:rsidR="00740A09" w:rsidRDefault="00740A09">
      <w:pPr>
        <w:rPr>
          <w:rFonts w:asciiTheme="majorHAnsi" w:hAnsiTheme="majorHAnsi"/>
        </w:rPr>
      </w:pPr>
    </w:p>
    <w:p w14:paraId="3CDC917B" w14:textId="77777777" w:rsidR="00740A09" w:rsidRPr="00740A09" w:rsidRDefault="00740A09">
      <w:pPr>
        <w:rPr>
          <w:rFonts w:asciiTheme="majorHAnsi" w:hAnsiTheme="majorHAnsi"/>
        </w:rPr>
      </w:pPr>
      <w:r w:rsidRPr="00740A09">
        <w:rPr>
          <w:rFonts w:asciiTheme="majorHAnsi" w:hAnsiTheme="majorHAnsi"/>
        </w:rPr>
        <w:t>Condiciones de los Jueves</w:t>
      </w:r>
    </w:p>
    <w:p w14:paraId="74C5E69C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</w:p>
    <w:p w14:paraId="672CE116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-Un grupo 100€, dos grupos 150€ de alquiler a pagar para reservar la fecha. </w:t>
      </w:r>
    </w:p>
    <w:p w14:paraId="3FC3F0EB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-El precio máximo en taquilla es de 5€, el mínimo lo escogen los grupos o promotores.</w:t>
      </w:r>
    </w:p>
    <w:p w14:paraId="5AFE3EBC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-El 100% de taquilla es para el grupo o promotor</w:t>
      </w:r>
    </w:p>
    <w:p w14:paraId="66B9AA8E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-aforo 250-300 personas</w:t>
      </w:r>
    </w:p>
    <w:p w14:paraId="7BD0F7E1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-apertura de puerta a las 23:45</w:t>
      </w:r>
    </w:p>
    <w:p w14:paraId="1AC25AF7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 hora de comienzo 00:15 / hora finalización 2:00</w:t>
      </w:r>
    </w:p>
    <w:p w14:paraId="2D2882AF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-la taquilla del concierto se retirará a las 1:30</w:t>
      </w:r>
    </w:p>
    <w:p w14:paraId="062A3BF5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454545"/>
        </w:rPr>
        <w:t>- la prueba de sonido se hace de 18:30 a 20:30 el mismo día.</w:t>
      </w:r>
    </w:p>
    <w:p w14:paraId="1D4AEB51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</w:p>
    <w:p w14:paraId="5E323693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</w:p>
    <w:p w14:paraId="47648F6D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  <w:r w:rsidRPr="00740A09">
        <w:rPr>
          <w:rFonts w:asciiTheme="majorHAnsi" w:eastAsia="Times New Roman" w:hAnsiTheme="majorHAnsi" w:cs="Times New Roman"/>
          <w:color w:val="000000"/>
        </w:rPr>
        <w:t>Condiciones fin de semana y víspera de festivo</w:t>
      </w:r>
    </w:p>
    <w:p w14:paraId="77DF2342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-Un grupo 150€, dos-tres grupos 250€ de alquiler a pagar para reservar la fecha. </w:t>
      </w:r>
    </w:p>
    <w:p w14:paraId="465892F0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-El precio máximo en taquilla es de 7€, el mínimo lo escogen los grupos o promotores.</w:t>
      </w:r>
    </w:p>
    <w:p w14:paraId="4F09D3AF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-El 100% de taquilla es para el grupo o promotor</w:t>
      </w:r>
    </w:p>
    <w:p w14:paraId="470AB9E3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-aforo 250-300 personas</w:t>
      </w:r>
    </w:p>
    <w:p w14:paraId="018A2717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-apertura de puerta a las 00:00</w:t>
      </w:r>
    </w:p>
    <w:p w14:paraId="2C0A46DE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 hora de comienzo 00:30 / hora finalización 2:30</w:t>
      </w:r>
    </w:p>
    <w:p w14:paraId="214D7E41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>-la taquilla del concierto se retirará a las 2:00</w:t>
      </w:r>
    </w:p>
    <w:p w14:paraId="34F14D28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454545"/>
        </w:rPr>
        <w:t>- la prueba de sonido se hace de 18:00 a 20:00 el mismo día.</w:t>
      </w:r>
    </w:p>
    <w:p w14:paraId="2829C8F1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</w:p>
    <w:p w14:paraId="660E99BB" w14:textId="77777777" w:rsidR="00740A09" w:rsidRPr="00740A09" w:rsidRDefault="00740A09" w:rsidP="00740A09">
      <w:pPr>
        <w:shd w:val="clear" w:color="auto" w:fill="FFFFFF"/>
        <w:rPr>
          <w:rFonts w:asciiTheme="majorHAnsi" w:eastAsia="Times New Roman" w:hAnsiTheme="majorHAnsi" w:cs="Arial"/>
          <w:color w:val="000000"/>
        </w:rPr>
      </w:pPr>
      <w:r w:rsidRPr="00740A09">
        <w:rPr>
          <w:rFonts w:asciiTheme="majorHAnsi" w:eastAsia="Times New Roman" w:hAnsiTheme="majorHAnsi" w:cs="Arial"/>
          <w:color w:val="000000"/>
        </w:rPr>
        <w:t xml:space="preserve">La sala pone a disposición de los grupos el siguiente </w:t>
      </w:r>
      <w:proofErr w:type="spellStart"/>
      <w:r w:rsidRPr="00740A09">
        <w:rPr>
          <w:rFonts w:asciiTheme="majorHAnsi" w:eastAsia="Times New Roman" w:hAnsiTheme="majorHAnsi" w:cs="Arial"/>
          <w:color w:val="000000"/>
        </w:rPr>
        <w:t>rider</w:t>
      </w:r>
      <w:proofErr w:type="spellEnd"/>
      <w:r w:rsidRPr="00740A09">
        <w:rPr>
          <w:rFonts w:asciiTheme="majorHAnsi" w:eastAsia="Times New Roman" w:hAnsiTheme="majorHAnsi" w:cs="Arial"/>
          <w:color w:val="000000"/>
        </w:rPr>
        <w:t>:</w:t>
      </w:r>
    </w:p>
    <w:p w14:paraId="64743FD4" w14:textId="6A06A3EA" w:rsidR="00561381" w:rsidRDefault="00740A09" w:rsidP="00740A09">
      <w:pPr>
        <w:rPr>
          <w:rFonts w:asciiTheme="majorHAnsi" w:eastAsia="Times New Roman" w:hAnsiTheme="majorHAnsi" w:cs="Arial"/>
          <w:color w:val="454545"/>
        </w:rPr>
      </w:pPr>
      <w:r w:rsidRPr="00740A09">
        <w:rPr>
          <w:rFonts w:asciiTheme="majorHAnsi" w:eastAsia="Times New Roman" w:hAnsiTheme="majorHAnsi" w:cs="Arial"/>
          <w:color w:val="454545"/>
        </w:rPr>
        <w:br/>
        <w:t>Fabricante KEMPTON ( FBT ) </w:t>
      </w:r>
      <w:r w:rsidRPr="00740A09">
        <w:rPr>
          <w:rFonts w:asciiTheme="majorHAnsi" w:eastAsia="Times New Roman" w:hAnsiTheme="majorHAnsi" w:cs="Arial"/>
          <w:color w:val="454545"/>
        </w:rPr>
        <w:br/>
      </w:r>
      <w:r w:rsidRPr="00740A09">
        <w:rPr>
          <w:rFonts w:asciiTheme="majorHAnsi" w:eastAsia="Times New Roman" w:hAnsiTheme="majorHAnsi" w:cs="Arial"/>
          <w:color w:val="454545"/>
        </w:rPr>
        <w:fldChar w:fldCharType="begin"/>
      </w:r>
      <w:r w:rsidRPr="00740A09">
        <w:rPr>
          <w:rFonts w:asciiTheme="majorHAnsi" w:eastAsia="Times New Roman" w:hAnsiTheme="majorHAnsi" w:cs="Arial"/>
          <w:color w:val="454545"/>
        </w:rPr>
        <w:instrText xml:space="preserve"> HYPERLINK "http://www.fbt.it/" \t "_blank" </w:instrText>
      </w:r>
      <w:r w:rsidRPr="00740A09">
        <w:rPr>
          <w:rFonts w:asciiTheme="majorHAnsi" w:eastAsia="Times New Roman" w:hAnsiTheme="majorHAnsi" w:cs="Arial"/>
          <w:color w:val="454545"/>
        </w:rPr>
        <w:fldChar w:fldCharType="separate"/>
      </w:r>
      <w:r w:rsidRPr="00740A09">
        <w:rPr>
          <w:rFonts w:asciiTheme="majorHAnsi" w:eastAsia="Times New Roman" w:hAnsiTheme="majorHAnsi" w:cs="Arial"/>
          <w:color w:val="2862C5"/>
          <w:u w:val="single"/>
        </w:rPr>
        <w:t>http://www.fbt.it/</w:t>
      </w:r>
      <w:r w:rsidRPr="00740A09">
        <w:rPr>
          <w:rFonts w:asciiTheme="majorHAnsi" w:eastAsia="Times New Roman" w:hAnsiTheme="majorHAnsi" w:cs="Arial"/>
          <w:color w:val="454545"/>
        </w:rPr>
        <w:fldChar w:fldCharType="end"/>
      </w:r>
      <w:r w:rsidRPr="00740A09">
        <w:rPr>
          <w:rFonts w:asciiTheme="majorHAnsi" w:eastAsia="Times New Roman" w:hAnsiTheme="majorHAnsi" w:cs="Arial"/>
          <w:color w:val="454545"/>
        </w:rPr>
        <w:t> </w:t>
      </w:r>
      <w:r w:rsidRPr="00740A09">
        <w:rPr>
          <w:rFonts w:asciiTheme="majorHAnsi" w:eastAsia="Times New Roman" w:hAnsiTheme="majorHAnsi" w:cs="Arial"/>
          <w:color w:val="454545"/>
        </w:rPr>
        <w:br/>
      </w:r>
      <w:r w:rsidRPr="00740A09">
        <w:rPr>
          <w:rFonts w:asciiTheme="majorHAnsi" w:eastAsia="Times New Roman" w:hAnsiTheme="majorHAnsi" w:cs="Arial"/>
          <w:color w:val="454545"/>
        </w:rPr>
        <w:br/>
        <w:t xml:space="preserve">2 </w:t>
      </w:r>
      <w:proofErr w:type="spellStart"/>
      <w:r w:rsidRPr="00740A09">
        <w:rPr>
          <w:rFonts w:asciiTheme="majorHAnsi" w:eastAsia="Times New Roman" w:hAnsiTheme="majorHAnsi" w:cs="Arial"/>
          <w:color w:val="454545"/>
        </w:rPr>
        <w:t>und</w:t>
      </w:r>
      <w:proofErr w:type="spellEnd"/>
      <w:r w:rsidRPr="00740A09">
        <w:rPr>
          <w:rFonts w:asciiTheme="majorHAnsi" w:eastAsia="Times New Roman" w:hAnsiTheme="majorHAnsi" w:cs="Arial"/>
          <w:color w:val="454545"/>
        </w:rPr>
        <w:t xml:space="preserve"> Recinto PW 215. 600 W RMS </w:t>
      </w:r>
      <w:r w:rsidRPr="00740A09">
        <w:rPr>
          <w:rFonts w:asciiTheme="majorHAnsi" w:eastAsia="Times New Roman" w:hAnsiTheme="majorHAnsi" w:cs="Arial"/>
          <w:color w:val="454545"/>
        </w:rPr>
        <w:br/>
        <w:t>2 x 15" 1 x 1"/4.</w:t>
      </w:r>
      <w:r w:rsidRPr="00740A09">
        <w:rPr>
          <w:rFonts w:asciiTheme="majorHAnsi" w:eastAsia="Times New Roman" w:hAnsiTheme="majorHAnsi" w:cs="Arial"/>
          <w:color w:val="454545"/>
        </w:rPr>
        <w:br/>
      </w:r>
      <w:r w:rsidRPr="00740A09">
        <w:rPr>
          <w:rFonts w:asciiTheme="majorHAnsi" w:eastAsia="Times New Roman" w:hAnsiTheme="majorHAnsi" w:cs="Arial"/>
          <w:color w:val="454545"/>
        </w:rPr>
        <w:br/>
        <w:t xml:space="preserve">3 </w:t>
      </w:r>
      <w:proofErr w:type="spellStart"/>
      <w:r w:rsidRPr="00740A09">
        <w:rPr>
          <w:rFonts w:asciiTheme="majorHAnsi" w:eastAsia="Times New Roman" w:hAnsiTheme="majorHAnsi" w:cs="Arial"/>
          <w:color w:val="454545"/>
        </w:rPr>
        <w:t>und</w:t>
      </w:r>
      <w:proofErr w:type="spellEnd"/>
      <w:r w:rsidRPr="00740A09">
        <w:rPr>
          <w:rFonts w:asciiTheme="majorHAnsi" w:eastAsia="Times New Roman" w:hAnsiTheme="majorHAnsi" w:cs="Arial"/>
          <w:color w:val="454545"/>
        </w:rPr>
        <w:t xml:space="preserve"> Monitores activos GT 12A </w:t>
      </w:r>
      <w:r w:rsidRPr="00740A09">
        <w:rPr>
          <w:rFonts w:asciiTheme="majorHAnsi" w:eastAsia="Times New Roman" w:hAnsiTheme="majorHAnsi" w:cs="Arial"/>
          <w:color w:val="454545"/>
        </w:rPr>
        <w:br/>
        <w:t>12" dos vías 250 W </w:t>
      </w:r>
      <w:r w:rsidRPr="00740A09">
        <w:rPr>
          <w:rFonts w:asciiTheme="majorHAnsi" w:eastAsia="Times New Roman" w:hAnsiTheme="majorHAnsi" w:cs="Arial"/>
          <w:color w:val="454545"/>
        </w:rPr>
        <w:br/>
      </w:r>
      <w:r w:rsidRPr="00740A09">
        <w:rPr>
          <w:rFonts w:asciiTheme="majorHAnsi" w:eastAsia="Times New Roman" w:hAnsiTheme="majorHAnsi" w:cs="Arial"/>
          <w:color w:val="454545"/>
        </w:rPr>
        <w:br/>
        <w:t xml:space="preserve">1 </w:t>
      </w:r>
      <w:proofErr w:type="spellStart"/>
      <w:r w:rsidRPr="00740A09">
        <w:rPr>
          <w:rFonts w:asciiTheme="majorHAnsi" w:eastAsia="Times New Roman" w:hAnsiTheme="majorHAnsi" w:cs="Arial"/>
          <w:color w:val="454545"/>
        </w:rPr>
        <w:t>und</w:t>
      </w:r>
      <w:proofErr w:type="spellEnd"/>
      <w:r w:rsidRPr="00740A09">
        <w:rPr>
          <w:rFonts w:asciiTheme="majorHAnsi" w:eastAsia="Times New Roman" w:hAnsiTheme="majorHAnsi" w:cs="Arial"/>
          <w:color w:val="454545"/>
        </w:rPr>
        <w:t xml:space="preserve"> Etapa de potencia KA 2000 </w:t>
      </w:r>
      <w:r w:rsidRPr="00740A09">
        <w:rPr>
          <w:rFonts w:asciiTheme="majorHAnsi" w:eastAsia="Times New Roman" w:hAnsiTheme="majorHAnsi" w:cs="Arial"/>
          <w:color w:val="454545"/>
        </w:rPr>
        <w:br/>
        <w:t>2 X 1000W 4 OHM </w:t>
      </w:r>
      <w:r w:rsidRPr="00740A09">
        <w:rPr>
          <w:rFonts w:asciiTheme="majorHAnsi" w:eastAsia="Times New Roman" w:hAnsiTheme="majorHAnsi" w:cs="Arial"/>
          <w:color w:val="454545"/>
        </w:rPr>
        <w:br/>
      </w:r>
      <w:r w:rsidRPr="00740A09">
        <w:rPr>
          <w:rFonts w:asciiTheme="majorHAnsi" w:eastAsia="Times New Roman" w:hAnsiTheme="majorHAnsi" w:cs="Arial"/>
          <w:color w:val="454545"/>
        </w:rPr>
        <w:br/>
        <w:t xml:space="preserve">1 Mesa ME 18-3 con efectos 10 mono, 4 </w:t>
      </w:r>
      <w:proofErr w:type="spellStart"/>
      <w:r w:rsidRPr="00740A09">
        <w:rPr>
          <w:rFonts w:asciiTheme="majorHAnsi" w:eastAsia="Times New Roman" w:hAnsiTheme="majorHAnsi" w:cs="Arial"/>
          <w:color w:val="454545"/>
        </w:rPr>
        <w:t>Auxi</w:t>
      </w:r>
      <w:proofErr w:type="spellEnd"/>
      <w:r w:rsidRPr="00740A09">
        <w:rPr>
          <w:rFonts w:asciiTheme="majorHAnsi" w:eastAsia="Times New Roman" w:hAnsiTheme="majorHAnsi" w:cs="Arial"/>
          <w:color w:val="454545"/>
        </w:rPr>
        <w:t xml:space="preserve"> 2 </w:t>
      </w:r>
      <w:proofErr w:type="spellStart"/>
      <w:r w:rsidRPr="00740A09">
        <w:rPr>
          <w:rFonts w:asciiTheme="majorHAnsi" w:eastAsia="Times New Roman" w:hAnsiTheme="majorHAnsi" w:cs="Arial"/>
          <w:color w:val="454545"/>
        </w:rPr>
        <w:t>stereo</w:t>
      </w:r>
      <w:proofErr w:type="spellEnd"/>
      <w:r w:rsidRPr="00740A09">
        <w:rPr>
          <w:rFonts w:asciiTheme="majorHAnsi" w:eastAsia="Times New Roman" w:hAnsiTheme="majorHAnsi" w:cs="Arial"/>
          <w:color w:val="454545"/>
        </w:rPr>
        <w:br/>
      </w:r>
      <w:r w:rsidRPr="00740A09">
        <w:rPr>
          <w:rFonts w:asciiTheme="majorHAnsi" w:eastAsia="Times New Roman" w:hAnsiTheme="majorHAnsi" w:cs="Arial"/>
          <w:color w:val="454545"/>
        </w:rPr>
        <w:br/>
        <w:t xml:space="preserve">3 micros </w:t>
      </w:r>
      <w:proofErr w:type="spellStart"/>
      <w:r w:rsidRPr="00740A09">
        <w:rPr>
          <w:rFonts w:asciiTheme="majorHAnsi" w:eastAsia="Times New Roman" w:hAnsiTheme="majorHAnsi" w:cs="Arial"/>
          <w:color w:val="454545"/>
        </w:rPr>
        <w:t>shure</w:t>
      </w:r>
      <w:proofErr w:type="spellEnd"/>
      <w:r w:rsidRPr="00740A09">
        <w:rPr>
          <w:rFonts w:asciiTheme="majorHAnsi" w:eastAsia="Times New Roman" w:hAnsiTheme="majorHAnsi" w:cs="Arial"/>
          <w:color w:val="454545"/>
        </w:rPr>
        <w:t xml:space="preserve"> 48</w:t>
      </w:r>
      <w:r w:rsidRPr="00740A09">
        <w:rPr>
          <w:rFonts w:asciiTheme="majorHAnsi" w:eastAsia="Times New Roman" w:hAnsiTheme="majorHAnsi" w:cs="Arial"/>
          <w:color w:val="454545"/>
        </w:rPr>
        <w:br/>
      </w:r>
      <w:r w:rsidRPr="00740A09">
        <w:rPr>
          <w:rFonts w:asciiTheme="majorHAnsi" w:eastAsia="Times New Roman" w:hAnsiTheme="majorHAnsi" w:cs="Arial"/>
          <w:color w:val="454545"/>
        </w:rPr>
        <w:br/>
      </w:r>
      <w:r w:rsidR="00561381">
        <w:rPr>
          <w:rFonts w:asciiTheme="majorHAnsi" w:eastAsia="Times New Roman" w:hAnsiTheme="majorHAnsi" w:cs="Arial"/>
          <w:color w:val="454545"/>
        </w:rPr>
        <w:t xml:space="preserve">5 pies de micros </w:t>
      </w:r>
    </w:p>
    <w:p w14:paraId="5170A8C0" w14:textId="77777777" w:rsidR="00561381" w:rsidRDefault="00561381" w:rsidP="00740A09">
      <w:pPr>
        <w:rPr>
          <w:rFonts w:asciiTheme="majorHAnsi" w:eastAsia="Times New Roman" w:hAnsiTheme="majorHAnsi" w:cs="Arial"/>
          <w:color w:val="454545"/>
        </w:rPr>
      </w:pPr>
    </w:p>
    <w:p w14:paraId="592C8AC3" w14:textId="5AC1A1FF" w:rsidR="00740A09" w:rsidRPr="00740A09" w:rsidRDefault="00740A09" w:rsidP="00740A09">
      <w:pPr>
        <w:rPr>
          <w:rFonts w:asciiTheme="majorHAnsi" w:eastAsia="Times New Roman" w:hAnsiTheme="majorHAnsi" w:cs="Arial"/>
          <w:color w:val="454545"/>
        </w:rPr>
      </w:pPr>
      <w:r w:rsidRPr="00740A09">
        <w:rPr>
          <w:rFonts w:asciiTheme="majorHAnsi" w:eastAsia="Times New Roman" w:hAnsiTheme="majorHAnsi" w:cs="Arial"/>
          <w:color w:val="454545"/>
        </w:rPr>
        <w:t xml:space="preserve">2 </w:t>
      </w:r>
      <w:proofErr w:type="spellStart"/>
      <w:r w:rsidRPr="00740A09">
        <w:rPr>
          <w:rFonts w:asciiTheme="majorHAnsi" w:eastAsia="Times New Roman" w:hAnsiTheme="majorHAnsi" w:cs="Arial"/>
          <w:color w:val="454545"/>
        </w:rPr>
        <w:t>audiophony</w:t>
      </w:r>
      <w:proofErr w:type="spellEnd"/>
      <w:r w:rsidRPr="00740A09">
        <w:rPr>
          <w:rFonts w:asciiTheme="majorHAnsi" w:eastAsia="Times New Roman" w:hAnsiTheme="majorHAnsi" w:cs="Arial"/>
          <w:color w:val="454545"/>
        </w:rPr>
        <w:t>.</w:t>
      </w:r>
    </w:p>
    <w:p w14:paraId="1CD44BAF" w14:textId="77777777" w:rsidR="00740A09" w:rsidRPr="00740A09" w:rsidRDefault="00740A09" w:rsidP="00740A09">
      <w:pPr>
        <w:rPr>
          <w:rFonts w:asciiTheme="majorHAnsi" w:eastAsia="Times New Roman" w:hAnsiTheme="majorHAnsi" w:cs="Arial"/>
          <w:color w:val="454545"/>
        </w:rPr>
      </w:pPr>
    </w:p>
    <w:p w14:paraId="35D849CA" w14:textId="5FF758CA" w:rsidR="001D1628" w:rsidRPr="00561381" w:rsidRDefault="00120133">
      <w:pPr>
        <w:rPr>
          <w:rFonts w:asciiTheme="majorHAnsi" w:eastAsia="Times New Roman" w:hAnsiTheme="majorHAnsi" w:cs="Arial"/>
          <w:color w:val="454545"/>
        </w:rPr>
      </w:pPr>
      <w:r>
        <w:rPr>
          <w:rFonts w:asciiTheme="majorHAnsi" w:eastAsia="Times New Roman" w:hAnsiTheme="majorHAnsi" w:cs="Arial"/>
          <w:color w:val="454545"/>
        </w:rPr>
        <w:t>Técnico de sonido</w:t>
      </w:r>
      <w:bookmarkStart w:id="0" w:name="_GoBack"/>
      <w:bookmarkEnd w:id="0"/>
    </w:p>
    <w:sectPr w:rsidR="001D1628" w:rsidRPr="00561381" w:rsidSect="001D16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9"/>
    <w:rsid w:val="00120133"/>
    <w:rsid w:val="001D1628"/>
    <w:rsid w:val="00561381"/>
    <w:rsid w:val="007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978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1136741810yui37255137820836471395">
    <w:name w:val="yiv1136741810yui_3_7_2_55_1378208364713_95"/>
    <w:basedOn w:val="Fuentedeprrafopredeter"/>
    <w:rsid w:val="00740A09"/>
  </w:style>
  <w:style w:type="character" w:styleId="Hipervnculo">
    <w:name w:val="Hyperlink"/>
    <w:basedOn w:val="Fuentedeprrafopredeter"/>
    <w:uiPriority w:val="99"/>
    <w:semiHidden/>
    <w:unhideWhenUsed/>
    <w:rsid w:val="00740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1136741810yui37255137820836471395">
    <w:name w:val="yiv1136741810yui_3_7_2_55_1378208364713_95"/>
    <w:basedOn w:val="Fuentedeprrafopredeter"/>
    <w:rsid w:val="00740A09"/>
  </w:style>
  <w:style w:type="character" w:styleId="Hipervnculo">
    <w:name w:val="Hyperlink"/>
    <w:basedOn w:val="Fuentedeprrafopredeter"/>
    <w:uiPriority w:val="99"/>
    <w:semiHidden/>
    <w:unhideWhenUsed/>
    <w:rsid w:val="0074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9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7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8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80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96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69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45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49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82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28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54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45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02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36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2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56965">
                                                                              <w:blockQuote w:val="1"/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58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88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94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737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23982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24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805086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580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43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0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3733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5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60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6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63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32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18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7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32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7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19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28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38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17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2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4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71847">
                                                                              <w:blockQuote w:val="1"/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2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38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795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767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281">
                                                                                                  <w:blockQuote w:val="1"/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61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562696">
                                                                                                          <w:blockQuote w:val="1"/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919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89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0674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911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dumondel-aouabed</dc:creator>
  <cp:keywords/>
  <dc:description/>
  <cp:lastModifiedBy>estelle dumondel-aouabed</cp:lastModifiedBy>
  <cp:revision>3</cp:revision>
  <dcterms:created xsi:type="dcterms:W3CDTF">2014-06-19T15:40:00Z</dcterms:created>
  <dcterms:modified xsi:type="dcterms:W3CDTF">2014-06-22T16:24:00Z</dcterms:modified>
</cp:coreProperties>
</file>